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65F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3DBF917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贵州贵旅酒店资产运营管理有限公司资产招租（第一批）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5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5064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E9E3">
            <w:pPr>
              <w:widowControl/>
              <w:jc w:val="center"/>
              <w:textAlignment w:val="center"/>
              <w:rPr>
                <w:rFonts w:asci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A2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170">
            <w:pPr>
              <w:widowControl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8"/>
                <w:rFonts w:hint="eastAsia"/>
                <w:lang w:eastAsia="zh-CN"/>
              </w:rPr>
              <w:t>意向承租方名称：</w:t>
            </w:r>
            <w:r>
              <w:rPr>
                <w:rStyle w:val="8"/>
                <w:rFonts w:hint="eastAsia"/>
                <w:lang w:val="en-US" w:eastAsia="zh-CN"/>
              </w:rPr>
              <w:t xml:space="preserve">          </w:t>
            </w:r>
            <w:r>
              <w:rPr>
                <w:rStyle w:val="8"/>
              </w:rPr>
              <w:t xml:space="preserve">                 </w:t>
            </w:r>
            <w:r>
              <w:rPr>
                <w:rStyle w:val="7"/>
              </w:rPr>
              <w:t>洽谈时间：</w:t>
            </w:r>
            <w:r>
              <w:rPr>
                <w:rStyle w:val="8"/>
              </w:rPr>
              <w:t xml:space="preserve"> </w:t>
            </w:r>
            <w:r>
              <w:rPr>
                <w:rStyle w:val="8"/>
                <w:rFonts w:hint="eastAsia"/>
              </w:rPr>
              <w:t xml:space="preserve">  </w:t>
            </w:r>
            <w:r>
              <w:rPr>
                <w:rStyle w:val="8"/>
              </w:rPr>
              <w:t xml:space="preserve"> </w:t>
            </w:r>
            <w:r>
              <w:rPr>
                <w:rStyle w:val="7"/>
              </w:rPr>
              <w:t>年</w:t>
            </w:r>
            <w:r>
              <w:rPr>
                <w:rStyle w:val="8"/>
              </w:rPr>
              <w:t xml:space="preserve">  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 xml:space="preserve"> </w:t>
            </w:r>
            <w:r>
              <w:rPr>
                <w:rStyle w:val="7"/>
              </w:rPr>
              <w:t>月</w:t>
            </w:r>
            <w:r>
              <w:rPr>
                <w:rStyle w:val="8"/>
              </w:rPr>
              <w:t xml:space="preserve">    </w:t>
            </w:r>
            <w:r>
              <w:rPr>
                <w:rStyle w:val="7"/>
              </w:rPr>
              <w:t>日</w:t>
            </w:r>
          </w:p>
        </w:tc>
      </w:tr>
      <w:tr w14:paraId="6AE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4357"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2345">
            <w:pPr>
              <w:widowControl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7C5D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5D81">
            <w:pPr>
              <w:widowControl/>
              <w:jc w:val="center"/>
              <w:textAlignment w:val="center"/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FFFB">
            <w:pPr>
              <w:rPr>
                <w:rFonts w:ascii="华文仿宋" w:eastAsia="华文仿宋" w:cs="华文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CF4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066">
            <w:pPr>
              <w:widowControl/>
              <w:jc w:val="center"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5EE9">
            <w:pPr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</w:tbl>
    <w:p w14:paraId="352BAF4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7FF0B4F1">
      <w:pPr>
        <w:ind w:firstLine="2800" w:firstLineChars="1000"/>
        <w:rPr>
          <w:sz w:val="28"/>
          <w:szCs w:val="28"/>
        </w:rPr>
      </w:pPr>
    </w:p>
    <w:p w14:paraId="1861E8CF">
      <w:pPr>
        <w:ind w:firstLine="2800" w:firstLineChars="1000"/>
        <w:rPr>
          <w:sz w:val="28"/>
          <w:szCs w:val="28"/>
        </w:rPr>
      </w:pPr>
    </w:p>
    <w:p w14:paraId="33B2C96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04FAB628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1663893D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000000"/>
    <w:rsid w:val="3ED64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6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291</Words>
  <Characters>292</Characters>
  <Lines>29</Lines>
  <Paragraphs>15</Paragraphs>
  <TotalTime>19</TotalTime>
  <ScaleCrop>false</ScaleCrop>
  <LinksUpToDate>false</LinksUpToDate>
  <CharactersWithSpaces>391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2026-01-22T11:13:07Z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